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3F42" w14:textId="07D65EBC" w:rsidR="00E56DD0" w:rsidRDefault="008F2261">
      <w:pPr>
        <w:rPr>
          <w:sz w:val="24"/>
          <w:szCs w:val="24"/>
          <w:u w:val="single"/>
        </w:rPr>
      </w:pPr>
      <w:r>
        <w:rPr>
          <w:sz w:val="24"/>
          <w:szCs w:val="24"/>
          <w:u w:val="single"/>
        </w:rPr>
        <w:t>PRESS   RELEASE</w:t>
      </w:r>
    </w:p>
    <w:p w14:paraId="163255D9" w14:textId="77777777" w:rsidR="008F2261" w:rsidRDefault="008F2261">
      <w:pPr>
        <w:rPr>
          <w:sz w:val="24"/>
          <w:szCs w:val="24"/>
          <w:u w:val="single"/>
        </w:rPr>
      </w:pPr>
    </w:p>
    <w:p w14:paraId="32217D1D" w14:textId="0EEB7B50" w:rsidR="008F2261" w:rsidRDefault="008F2261">
      <w:pPr>
        <w:rPr>
          <w:sz w:val="24"/>
          <w:szCs w:val="24"/>
          <w:u w:val="single"/>
        </w:rPr>
      </w:pPr>
      <w:r>
        <w:rPr>
          <w:sz w:val="24"/>
          <w:szCs w:val="24"/>
          <w:u w:val="single"/>
        </w:rPr>
        <w:t>ELUSIVE  FORT  RELOCATES  TO  OLDLANDS  STUD</w:t>
      </w:r>
    </w:p>
    <w:p w14:paraId="712E76D9" w14:textId="77777777" w:rsidR="008F2261" w:rsidRDefault="008F2261">
      <w:pPr>
        <w:rPr>
          <w:sz w:val="24"/>
          <w:szCs w:val="24"/>
          <w:u w:val="single"/>
        </w:rPr>
      </w:pPr>
    </w:p>
    <w:p w14:paraId="49B8F7B6" w14:textId="5079CA13" w:rsidR="008F2261" w:rsidRDefault="008F2261">
      <w:pPr>
        <w:rPr>
          <w:sz w:val="24"/>
          <w:szCs w:val="24"/>
        </w:rPr>
      </w:pPr>
      <w:r>
        <w:rPr>
          <w:sz w:val="24"/>
          <w:szCs w:val="24"/>
        </w:rPr>
        <w:t xml:space="preserve">The Elusive Fort Syndicate is pleased to announce that successful sire Elusive Fort has relocated to </w:t>
      </w:r>
      <w:r w:rsidR="009032BB">
        <w:rPr>
          <w:sz w:val="24"/>
          <w:szCs w:val="24"/>
        </w:rPr>
        <w:t xml:space="preserve">Barbara Sanne’s </w:t>
      </w:r>
      <w:r>
        <w:rPr>
          <w:sz w:val="24"/>
          <w:szCs w:val="24"/>
        </w:rPr>
        <w:t>Oldlands Stud Farm in the picturesque Hemel and Aarde Valley.</w:t>
      </w:r>
      <w:r w:rsidR="009032BB">
        <w:rPr>
          <w:sz w:val="24"/>
          <w:szCs w:val="24"/>
        </w:rPr>
        <w:t xml:space="preserve"> </w:t>
      </w:r>
    </w:p>
    <w:p w14:paraId="31FF5301" w14:textId="77777777" w:rsidR="008F2261" w:rsidRDefault="008F2261">
      <w:pPr>
        <w:rPr>
          <w:sz w:val="24"/>
          <w:szCs w:val="24"/>
        </w:rPr>
      </w:pPr>
      <w:r>
        <w:rPr>
          <w:sz w:val="24"/>
          <w:szCs w:val="24"/>
        </w:rPr>
        <w:t>The move follows the sale of Black Swan Stud Farm and their upcoming dispersal sale to be held in Robertson on 7</w:t>
      </w:r>
      <w:r w:rsidRPr="008F2261">
        <w:rPr>
          <w:sz w:val="24"/>
          <w:szCs w:val="24"/>
          <w:vertAlign w:val="superscript"/>
        </w:rPr>
        <w:t>th</w:t>
      </w:r>
      <w:r>
        <w:rPr>
          <w:sz w:val="24"/>
          <w:szCs w:val="24"/>
        </w:rPr>
        <w:t xml:space="preserve"> May 2026. </w:t>
      </w:r>
    </w:p>
    <w:p w14:paraId="6A3A3832" w14:textId="77777777" w:rsidR="008F2261" w:rsidRDefault="008F2261">
      <w:pPr>
        <w:rPr>
          <w:sz w:val="24"/>
          <w:szCs w:val="24"/>
        </w:rPr>
      </w:pPr>
      <w:r>
        <w:rPr>
          <w:sz w:val="24"/>
          <w:szCs w:val="24"/>
        </w:rPr>
        <w:t>Elusive Fort (Fort Wood- Ever Seeking) is the last remaining son of champion sire Fort Wood at stud, and although he is 23 years old, he is in good health and his fertility and enthusiasm are undimmed.</w:t>
      </w:r>
    </w:p>
    <w:p w14:paraId="6EDD39CF" w14:textId="7373C770" w:rsidR="008F2261" w:rsidRDefault="008F2261">
      <w:pPr>
        <w:rPr>
          <w:sz w:val="24"/>
          <w:szCs w:val="24"/>
        </w:rPr>
      </w:pPr>
      <w:r>
        <w:rPr>
          <w:sz w:val="24"/>
          <w:szCs w:val="24"/>
        </w:rPr>
        <w:t>The Fort Wood  line, which has been of immense value to South African breeding since he was imported to stand in SA by the Oppenheimer family at their historic stud, Mauritzfontein</w:t>
      </w:r>
      <w:r w:rsidR="00B0129A">
        <w:rPr>
          <w:sz w:val="24"/>
          <w:szCs w:val="24"/>
        </w:rPr>
        <w:t>, continues through his many high performing daughters, as well as his grandsons through champion sire Dynasty, as well as Elusive Fort’s son Kommetdieding.</w:t>
      </w:r>
    </w:p>
    <w:p w14:paraId="2B6313D2" w14:textId="242B3D76" w:rsidR="00B0129A" w:rsidRDefault="00B0129A">
      <w:pPr>
        <w:rPr>
          <w:sz w:val="24"/>
          <w:szCs w:val="24"/>
        </w:rPr>
      </w:pPr>
      <w:r>
        <w:rPr>
          <w:sz w:val="24"/>
          <w:szCs w:val="24"/>
        </w:rPr>
        <w:t xml:space="preserve">Elusive Fort has had a memorable Easter Weekend, with the highlight being the success of his daughter, Littlemissmillion in winning the Wilgerbosdrift Bridget Oppenheimer SA Oaks Grade 2 at  Turffontein on Saturday, as well as Royal Invitation capturing the World Sports Betting </w:t>
      </w:r>
      <w:r w:rsidR="00D46009">
        <w:rPr>
          <w:sz w:val="24"/>
          <w:szCs w:val="24"/>
        </w:rPr>
        <w:t>Highland Night Cup</w:t>
      </w:r>
      <w:r>
        <w:rPr>
          <w:sz w:val="24"/>
          <w:szCs w:val="24"/>
        </w:rPr>
        <w:t xml:space="preserve"> at Hollywoodbets Scottsville</w:t>
      </w:r>
      <w:r w:rsidR="009032BB">
        <w:rPr>
          <w:sz w:val="24"/>
          <w:szCs w:val="24"/>
        </w:rPr>
        <w:t xml:space="preserve"> on Sunday.</w:t>
      </w:r>
    </w:p>
    <w:p w14:paraId="10C6FF55" w14:textId="3A5B36CB" w:rsidR="009032BB" w:rsidRDefault="009032BB" w:rsidP="009032BB">
      <w:pPr>
        <w:ind w:left="0"/>
        <w:rPr>
          <w:sz w:val="24"/>
          <w:szCs w:val="24"/>
        </w:rPr>
      </w:pPr>
      <w:r>
        <w:rPr>
          <w:sz w:val="24"/>
          <w:szCs w:val="24"/>
        </w:rPr>
        <w:t>Littlemissmillion thwarted the dreams of Triple Tiara success for gallant runner up, and winner of the first two legs, Hazy Dazy. Ironically, in 2015, Elusive Fort</w:t>
      </w:r>
      <w:r w:rsidR="00CF6614">
        <w:rPr>
          <w:sz w:val="24"/>
          <w:szCs w:val="24"/>
        </w:rPr>
        <w:t>’s</w:t>
      </w:r>
      <w:r>
        <w:rPr>
          <w:sz w:val="24"/>
          <w:szCs w:val="24"/>
        </w:rPr>
        <w:t xml:space="preserve"> daughter from his first crop, Siren’s Call, was pipped on the post in the SA Oaks having won the first two legs of the Triple Tiara.</w:t>
      </w:r>
    </w:p>
    <w:p w14:paraId="26199F47" w14:textId="77777777" w:rsidR="009032BB" w:rsidRDefault="009032BB" w:rsidP="009032BB">
      <w:pPr>
        <w:ind w:left="0"/>
        <w:rPr>
          <w:sz w:val="24"/>
          <w:szCs w:val="24"/>
        </w:rPr>
      </w:pPr>
    </w:p>
    <w:p w14:paraId="60B466F3" w14:textId="50B3225C" w:rsidR="009032BB" w:rsidRDefault="009032BB" w:rsidP="009032BB">
      <w:pPr>
        <w:ind w:left="0"/>
        <w:rPr>
          <w:sz w:val="24"/>
          <w:szCs w:val="24"/>
        </w:rPr>
      </w:pPr>
      <w:r>
        <w:rPr>
          <w:sz w:val="24"/>
          <w:szCs w:val="24"/>
        </w:rPr>
        <w:t>Elusive Fort will stand at a fee of R10k plus VAT live foal for the 2026 season.</w:t>
      </w:r>
    </w:p>
    <w:p w14:paraId="64A9EE82" w14:textId="6CA39603" w:rsidR="009032BB" w:rsidRPr="008F2261" w:rsidRDefault="009032BB" w:rsidP="009032BB">
      <w:pPr>
        <w:ind w:left="0"/>
        <w:rPr>
          <w:sz w:val="24"/>
          <w:szCs w:val="24"/>
        </w:rPr>
      </w:pPr>
      <w:r>
        <w:rPr>
          <w:sz w:val="24"/>
          <w:szCs w:val="24"/>
        </w:rPr>
        <w:t>Enquiries to Syndicate principal, Peter de Beyer.</w:t>
      </w:r>
    </w:p>
    <w:sectPr w:rsidR="009032BB" w:rsidRPr="008F2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61"/>
    <w:rsid w:val="00286224"/>
    <w:rsid w:val="004F1D9F"/>
    <w:rsid w:val="008F2261"/>
    <w:rsid w:val="009032BB"/>
    <w:rsid w:val="00B0129A"/>
    <w:rsid w:val="00BC732E"/>
    <w:rsid w:val="00CF6614"/>
    <w:rsid w:val="00D46009"/>
    <w:rsid w:val="00D76AD6"/>
    <w:rsid w:val="00E56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DF97"/>
  <w15:chartTrackingRefBased/>
  <w15:docId w15:val="{5871FD3F-A805-412B-87B6-EFCABA95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20"/>
        <w:ind w:left="-1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paragraph" w:styleId="Heading1">
    <w:name w:val="heading 1"/>
    <w:basedOn w:val="Normal"/>
    <w:next w:val="Normal"/>
    <w:link w:val="Heading1Char"/>
    <w:uiPriority w:val="9"/>
    <w:qFormat/>
    <w:rsid w:val="008F2261"/>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261"/>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261"/>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61"/>
    <w:rPr>
      <w:rFonts w:eastAsiaTheme="majorEastAsia" w:cstheme="majorBidi"/>
      <w:color w:val="272727" w:themeColor="text1" w:themeTint="D8"/>
    </w:rPr>
  </w:style>
  <w:style w:type="paragraph" w:styleId="Title">
    <w:name w:val="Title"/>
    <w:basedOn w:val="Normal"/>
    <w:next w:val="Normal"/>
    <w:link w:val="TitleChar"/>
    <w:uiPriority w:val="10"/>
    <w:qFormat/>
    <w:rsid w:val="008F2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61"/>
    <w:pPr>
      <w:numPr>
        <w:ilvl w:val="1"/>
      </w:numPr>
      <w:spacing w:after="160"/>
      <w:ind w:left="-1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261"/>
    <w:rPr>
      <w:i/>
      <w:iCs/>
      <w:color w:val="404040" w:themeColor="text1" w:themeTint="BF"/>
    </w:rPr>
  </w:style>
  <w:style w:type="paragraph" w:styleId="ListParagraph">
    <w:name w:val="List Paragraph"/>
    <w:basedOn w:val="Normal"/>
    <w:uiPriority w:val="34"/>
    <w:qFormat/>
    <w:rsid w:val="008F2261"/>
    <w:pPr>
      <w:ind w:left="720"/>
      <w:contextualSpacing/>
    </w:pPr>
  </w:style>
  <w:style w:type="character" w:styleId="IntenseEmphasis">
    <w:name w:val="Intense Emphasis"/>
    <w:basedOn w:val="DefaultParagraphFont"/>
    <w:uiPriority w:val="21"/>
    <w:qFormat/>
    <w:rsid w:val="008F2261"/>
    <w:rPr>
      <w:i/>
      <w:iCs/>
      <w:color w:val="2F5496" w:themeColor="accent1" w:themeShade="BF"/>
    </w:rPr>
  </w:style>
  <w:style w:type="paragraph" w:styleId="IntenseQuote">
    <w:name w:val="Intense Quote"/>
    <w:basedOn w:val="Normal"/>
    <w:next w:val="Normal"/>
    <w:link w:val="IntenseQuoteChar"/>
    <w:uiPriority w:val="30"/>
    <w:qFormat/>
    <w:rsid w:val="008F2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261"/>
    <w:rPr>
      <w:i/>
      <w:iCs/>
      <w:color w:val="2F5496" w:themeColor="accent1" w:themeShade="BF"/>
    </w:rPr>
  </w:style>
  <w:style w:type="character" w:styleId="IntenseReference">
    <w:name w:val="Intense Reference"/>
    <w:basedOn w:val="DefaultParagraphFont"/>
    <w:uiPriority w:val="32"/>
    <w:qFormat/>
    <w:rsid w:val="008F2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peterdebeyer@gmail.com</dc:creator>
  <cp:keywords/>
  <dc:description/>
  <cp:lastModifiedBy>peterdebeyer@gmail.com</cp:lastModifiedBy>
  <cp:revision>2</cp:revision>
  <dcterms:created xsi:type="dcterms:W3CDTF">2026-04-07T08:00:00Z</dcterms:created>
  <dcterms:modified xsi:type="dcterms:W3CDTF">2026-04-07T08:34:00Z</dcterms:modified>
</cp:coreProperties>
</file>